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55" w:rsidRDefault="00953B55" w:rsidP="00953B55">
      <w:pPr>
        <w:widowControl/>
        <w:spacing w:line="240" w:lineRule="auto"/>
        <w:ind w:left="0" w:firstLine="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815470" w:rsidRDefault="00953B55" w:rsidP="00953B55">
      <w:pPr>
        <w:widowControl/>
        <w:spacing w:line="240" w:lineRule="auto"/>
        <w:ind w:left="0" w:firstLine="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53B55">
        <w:rPr>
          <w:rFonts w:ascii="黑体" w:eastAsia="黑体" w:hAnsi="黑体" w:cs="宋体" w:hint="eastAsia"/>
          <w:kern w:val="0"/>
          <w:sz w:val="36"/>
          <w:szCs w:val="36"/>
        </w:rPr>
        <w:t>小麦研究所2018年夏季博士答辩安排</w:t>
      </w:r>
    </w:p>
    <w:p w:rsidR="00953B55" w:rsidRPr="00953B55" w:rsidRDefault="00953B55" w:rsidP="00953B55">
      <w:pPr>
        <w:widowControl/>
        <w:spacing w:line="240" w:lineRule="auto"/>
        <w:ind w:left="0" w:firstLine="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5303" w:type="pct"/>
        <w:tblLook w:val="04A0" w:firstRow="1" w:lastRow="0" w:firstColumn="1" w:lastColumn="0" w:noHBand="0" w:noVBand="1"/>
      </w:tblPr>
      <w:tblGrid>
        <w:gridCol w:w="816"/>
        <w:gridCol w:w="851"/>
        <w:gridCol w:w="2267"/>
        <w:gridCol w:w="1276"/>
        <w:gridCol w:w="3828"/>
      </w:tblGrid>
      <w:tr w:rsidR="00634608" w:rsidRPr="00815470" w:rsidTr="004B67A0">
        <w:trPr>
          <w:trHeight w:val="27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答辩委员会组成</w:t>
            </w:r>
          </w:p>
        </w:tc>
      </w:tr>
      <w:tr w:rsidR="00634608" w:rsidRPr="00815470" w:rsidTr="004B67A0">
        <w:trPr>
          <w:trHeight w:val="12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雷映霞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鹅观草</w:t>
            </w:r>
            <w:proofErr w:type="gramStart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属及其近缘属</w:t>
            </w:r>
            <w:proofErr w:type="gramEnd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物种的分子系统与进化研究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470" w:rsidRPr="00815470" w:rsidRDefault="00815470" w:rsidP="0081547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张海琴</w:t>
            </w:r>
          </w:p>
        </w:tc>
        <w:tc>
          <w:tcPr>
            <w:tcW w:w="2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608" w:rsidRDefault="00815470" w:rsidP="00815470">
            <w:pPr>
              <w:widowControl/>
              <w:spacing w:line="240" w:lineRule="auto"/>
              <w:ind w:left="703" w:hangingChars="350" w:hanging="70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主席</w:t>
            </w: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：</w:t>
            </w:r>
            <w:r w:rsidR="00634608"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余懋群 研究员（中国科学院）</w:t>
            </w:r>
          </w:p>
          <w:p w:rsidR="004B67A0" w:rsidRDefault="00815470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成</w:t>
            </w:r>
            <w:r w:rsidRPr="008154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员：</w:t>
            </w:r>
            <w:r w:rsidR="00634608"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杨武云 研究员（四川省农科院）</w:t>
            </w:r>
          </w:p>
          <w:p w:rsidR="004B67A0" w:rsidRDefault="00634608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    周永红 教  授（四川农业大学）</w:t>
            </w:r>
          </w:p>
          <w:p w:rsidR="004B67A0" w:rsidRDefault="00634608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    </w:t>
            </w:r>
            <w:r w:rsidR="00150E2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魏育明</w:t>
            </w: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研究员（四川农业大学）</w:t>
            </w:r>
          </w:p>
          <w:p w:rsidR="004B67A0" w:rsidRDefault="00634608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    </w:t>
            </w:r>
            <w:proofErr w:type="gramStart"/>
            <w:r w:rsidR="00150E2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江千涛</w:t>
            </w:r>
            <w:proofErr w:type="gramEnd"/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研究员（四川农业大学）</w:t>
            </w:r>
          </w:p>
          <w:p w:rsidR="00815470" w:rsidRPr="00815470" w:rsidRDefault="00634608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634608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秘书</w:t>
            </w: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：</w:t>
            </w:r>
            <w:proofErr w:type="gramStart"/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</w:t>
            </w:r>
            <w:proofErr w:type="gramEnd"/>
            <w:r w:rsidR="004B67A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梅 助</w:t>
            </w:r>
            <w:r w:rsidR="008A10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proofErr w:type="gramStart"/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</w:t>
            </w:r>
            <w:proofErr w:type="gramEnd"/>
            <w:r w:rsidRPr="006346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（四川农业大学）</w:t>
            </w:r>
          </w:p>
        </w:tc>
      </w:tr>
      <w:tr w:rsidR="004B67A0" w:rsidRPr="00815470" w:rsidTr="004B67A0">
        <w:trPr>
          <w:trHeight w:val="144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刘宇娇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小麦穗发芽抗性基因</w:t>
            </w:r>
            <w:r w:rsidRPr="00815470">
              <w:rPr>
                <w:rFonts w:ascii="宋体" w:eastAsia="宋体" w:hAnsi="宋体" w:cs="宋体" w:hint="eastAsia"/>
                <w:i/>
                <w:iCs/>
                <w:color w:val="333333"/>
                <w:kern w:val="0"/>
                <w:sz w:val="20"/>
                <w:szCs w:val="20"/>
              </w:rPr>
              <w:t>Qphs.sicau.3B.1</w:t>
            </w: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与</w:t>
            </w:r>
            <w:r w:rsidRPr="00815470">
              <w:rPr>
                <w:rFonts w:ascii="宋体" w:eastAsia="宋体" w:hAnsi="宋体" w:cs="宋体" w:hint="eastAsia"/>
                <w:i/>
                <w:iCs/>
                <w:color w:val="333333"/>
                <w:kern w:val="0"/>
                <w:sz w:val="20"/>
                <w:szCs w:val="20"/>
              </w:rPr>
              <w:t>TaABI4</w:t>
            </w: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的分子鉴定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王际睿</w:t>
            </w:r>
          </w:p>
        </w:tc>
        <w:tc>
          <w:tcPr>
            <w:tcW w:w="2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4B67A0" w:rsidRPr="00815470" w:rsidTr="004B67A0">
        <w:trPr>
          <w:trHeight w:val="12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亭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氮素水平调控小麦籽粒加工品质形成响应机制研究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郑有良、</w:t>
            </w:r>
            <w:bookmarkStart w:id="0" w:name="_GoBack"/>
            <w:bookmarkEnd w:id="0"/>
            <w:proofErr w:type="spellStart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Wujun</w:t>
            </w:r>
            <w:proofErr w:type="spellEnd"/>
            <w:r w:rsidRPr="008154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Ma</w:t>
            </w:r>
          </w:p>
        </w:tc>
        <w:tc>
          <w:tcPr>
            <w:tcW w:w="2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A0" w:rsidRPr="00815470" w:rsidRDefault="004B67A0" w:rsidP="004B67A0">
            <w:pPr>
              <w:widowControl/>
              <w:spacing w:line="240" w:lineRule="auto"/>
              <w:ind w:left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4B67A0" w:rsidRPr="00815470" w:rsidTr="00634608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A0" w:rsidRPr="00815470" w:rsidRDefault="004B67A0" w:rsidP="008C0E43">
            <w:pPr>
              <w:widowControl/>
              <w:spacing w:line="240" w:lineRule="auto"/>
              <w:ind w:left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547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  <w:r w:rsidRPr="00815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Pr="00815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Pr="00815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）下午：14:30-</w:t>
            </w:r>
            <w:r w:rsidR="008C0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15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81547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</w:t>
            </w:r>
            <w:r w:rsidRPr="00815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：7-1309</w:t>
            </w:r>
          </w:p>
        </w:tc>
      </w:tr>
    </w:tbl>
    <w:p w:rsidR="00E458BD" w:rsidRPr="008C0E43" w:rsidRDefault="00E458BD"/>
    <w:sectPr w:rsidR="00E458BD" w:rsidRPr="008C0E43" w:rsidSect="00E4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36" w:rsidRDefault="00760736" w:rsidP="00815470">
      <w:pPr>
        <w:spacing w:line="240" w:lineRule="auto"/>
      </w:pPr>
      <w:r>
        <w:separator/>
      </w:r>
    </w:p>
  </w:endnote>
  <w:endnote w:type="continuationSeparator" w:id="0">
    <w:p w:rsidR="00760736" w:rsidRDefault="00760736" w:rsidP="00815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36" w:rsidRDefault="00760736" w:rsidP="00815470">
      <w:pPr>
        <w:spacing w:line="240" w:lineRule="auto"/>
      </w:pPr>
      <w:r>
        <w:separator/>
      </w:r>
    </w:p>
  </w:footnote>
  <w:footnote w:type="continuationSeparator" w:id="0">
    <w:p w:rsidR="00760736" w:rsidRDefault="00760736" w:rsidP="008154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470"/>
    <w:rsid w:val="00150E26"/>
    <w:rsid w:val="0015190A"/>
    <w:rsid w:val="003C664B"/>
    <w:rsid w:val="00411E6B"/>
    <w:rsid w:val="00421188"/>
    <w:rsid w:val="004B67A0"/>
    <w:rsid w:val="005630E6"/>
    <w:rsid w:val="005E0875"/>
    <w:rsid w:val="00634608"/>
    <w:rsid w:val="00760736"/>
    <w:rsid w:val="007C289B"/>
    <w:rsid w:val="00815470"/>
    <w:rsid w:val="008A10F7"/>
    <w:rsid w:val="008C0E43"/>
    <w:rsid w:val="00905E8B"/>
    <w:rsid w:val="00923A5B"/>
    <w:rsid w:val="00953B55"/>
    <w:rsid w:val="00B074EF"/>
    <w:rsid w:val="00B548C2"/>
    <w:rsid w:val="00C4677E"/>
    <w:rsid w:val="00C64637"/>
    <w:rsid w:val="00D62C9C"/>
    <w:rsid w:val="00E458BD"/>
    <w:rsid w:val="00EC2BAF"/>
    <w:rsid w:val="00F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4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4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8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王志容（公文收发员）</dc:creator>
  <cp:lastModifiedBy>zzz</cp:lastModifiedBy>
  <cp:revision>5</cp:revision>
  <dcterms:created xsi:type="dcterms:W3CDTF">2018-05-11T01:17:00Z</dcterms:created>
  <dcterms:modified xsi:type="dcterms:W3CDTF">2018-05-11T02:57:00Z</dcterms:modified>
</cp:coreProperties>
</file>